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3D" w:rsidRPr="0003529E" w:rsidRDefault="0019453D" w:rsidP="0019453D">
      <w:pPr>
        <w:spacing w:after="0"/>
        <w:jc w:val="center"/>
        <w:rPr>
          <w:rFonts w:ascii="Arial" w:hAnsi="Arial" w:cs="Arial"/>
          <w:b/>
          <w:bCs/>
          <w:sz w:val="28"/>
          <w:szCs w:val="28"/>
          <w:u w:val="single"/>
        </w:rPr>
      </w:pPr>
      <w:r w:rsidRPr="007A2F19">
        <w:rPr>
          <w:rFonts w:ascii="Arial" w:hAnsi="Arial" w:cs="Arial"/>
          <w:b/>
          <w:bCs/>
          <w:sz w:val="24"/>
          <w:szCs w:val="24"/>
          <w:u w:val="single"/>
        </w:rPr>
        <w:t>(</w:t>
      </w:r>
      <w:r w:rsidRPr="0003529E">
        <w:rPr>
          <w:rFonts w:ascii="Arial" w:hAnsi="Arial" w:cs="Arial"/>
          <w:b/>
          <w:bCs/>
          <w:sz w:val="28"/>
          <w:szCs w:val="28"/>
          <w:u w:val="single"/>
        </w:rPr>
        <w:t xml:space="preserve">INFORMATION TO BE HOISTED BY IOA </w:t>
      </w:r>
      <w:r>
        <w:rPr>
          <w:rFonts w:ascii="Arial" w:hAnsi="Arial" w:cs="Arial"/>
          <w:b/>
          <w:bCs/>
          <w:sz w:val="28"/>
          <w:szCs w:val="28"/>
          <w:u w:val="single"/>
        </w:rPr>
        <w:t xml:space="preserve">&amp; </w:t>
      </w:r>
      <w:r w:rsidRPr="0003529E">
        <w:rPr>
          <w:rFonts w:ascii="Arial" w:hAnsi="Arial" w:cs="Arial"/>
          <w:b/>
          <w:bCs/>
          <w:sz w:val="28"/>
          <w:szCs w:val="28"/>
          <w:u w:val="single"/>
        </w:rPr>
        <w:t>NFs ON THEIR WEBSITE)</w:t>
      </w:r>
    </w:p>
    <w:p w:rsidR="0019453D" w:rsidRDefault="0019453D" w:rsidP="0019453D">
      <w:pPr>
        <w:spacing w:after="0"/>
        <w:jc w:val="center"/>
        <w:rPr>
          <w:rFonts w:ascii="Arial" w:hAnsi="Arial" w:cs="Arial"/>
          <w:sz w:val="24"/>
          <w:szCs w:val="24"/>
        </w:rPr>
      </w:pPr>
    </w:p>
    <w:tbl>
      <w:tblPr>
        <w:tblW w:w="117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2757"/>
        <w:gridCol w:w="2340"/>
        <w:gridCol w:w="810"/>
        <w:gridCol w:w="2700"/>
        <w:gridCol w:w="2700"/>
      </w:tblGrid>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Name of the NSF/Organization</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Equestrian Federation of India C/o ‘B’ Sq</w:t>
            </w:r>
            <w:r>
              <w:rPr>
                <w:rFonts w:ascii="Arial" w:hAnsi="Arial" w:cs="Arial"/>
                <w:sz w:val="24"/>
                <w:szCs w:val="24"/>
              </w:rPr>
              <w:t>uadron,</w:t>
            </w:r>
            <w:r w:rsidRPr="0060636F">
              <w:rPr>
                <w:rFonts w:ascii="Arial" w:hAnsi="Arial" w:cs="Arial"/>
                <w:sz w:val="24"/>
                <w:szCs w:val="24"/>
              </w:rPr>
              <w:t xml:space="preserve"> 61CAVLRY, </w:t>
            </w:r>
            <w:proofErr w:type="spellStart"/>
            <w:r w:rsidRPr="0060636F">
              <w:rPr>
                <w:rFonts w:ascii="Arial" w:hAnsi="Arial" w:cs="Arial"/>
                <w:sz w:val="24"/>
                <w:szCs w:val="24"/>
              </w:rPr>
              <w:t>Cariappa</w:t>
            </w:r>
            <w:proofErr w:type="spellEnd"/>
            <w:r w:rsidRPr="0060636F">
              <w:rPr>
                <w:rFonts w:ascii="Arial" w:hAnsi="Arial" w:cs="Arial"/>
                <w:sz w:val="24"/>
                <w:szCs w:val="24"/>
              </w:rPr>
              <w:t xml:space="preserve"> </w:t>
            </w:r>
            <w:proofErr w:type="spellStart"/>
            <w:r w:rsidRPr="0060636F">
              <w:rPr>
                <w:rFonts w:ascii="Arial" w:hAnsi="Arial" w:cs="Arial"/>
                <w:sz w:val="24"/>
                <w:szCs w:val="24"/>
              </w:rPr>
              <w:t>Marg</w:t>
            </w:r>
            <w:r>
              <w:rPr>
                <w:rFonts w:ascii="Arial" w:hAnsi="Arial" w:cs="Arial"/>
                <w:sz w:val="24"/>
                <w:szCs w:val="24"/>
              </w:rPr>
              <w:t>,</w:t>
            </w:r>
            <w:r w:rsidRPr="0060636F">
              <w:rPr>
                <w:rFonts w:ascii="Arial" w:hAnsi="Arial" w:cs="Arial"/>
                <w:sz w:val="24"/>
                <w:szCs w:val="24"/>
              </w:rPr>
              <w:t>Delhi</w:t>
            </w:r>
            <w:proofErr w:type="spellEnd"/>
            <w:r w:rsidRPr="0060636F">
              <w:rPr>
                <w:rFonts w:ascii="Arial" w:hAnsi="Arial" w:cs="Arial"/>
                <w:sz w:val="24"/>
                <w:szCs w:val="24"/>
              </w:rPr>
              <w:t xml:space="preserve"> Cantt-110010</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2</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Date of last election held alongwith the details of the electoral college of the said election</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07 Sep 201</w:t>
            </w:r>
            <w:r w:rsidR="00B077AE">
              <w:rPr>
                <w:rFonts w:ascii="Arial" w:hAnsi="Arial" w:cs="Arial"/>
                <w:sz w:val="24"/>
                <w:szCs w:val="24"/>
              </w:rPr>
              <w:t>5</w:t>
            </w:r>
            <w:r w:rsidR="007405DF">
              <w:rPr>
                <w:rFonts w:ascii="Arial" w:hAnsi="Arial" w:cs="Arial"/>
                <w:sz w:val="24"/>
                <w:szCs w:val="24"/>
              </w:rPr>
              <w:t>-16</w:t>
            </w:r>
            <w:r w:rsidR="00B35DEA">
              <w:rPr>
                <w:rFonts w:ascii="Arial" w:hAnsi="Arial" w:cs="Arial"/>
                <w:sz w:val="24"/>
                <w:szCs w:val="24"/>
              </w:rPr>
              <w:t xml:space="preserve"> </w:t>
            </w:r>
            <w:r w:rsidRPr="0060636F">
              <w:rPr>
                <w:rFonts w:ascii="Arial" w:hAnsi="Arial" w:cs="Arial"/>
                <w:sz w:val="24"/>
                <w:szCs w:val="24"/>
              </w:rPr>
              <w:t>.</w:t>
            </w:r>
          </w:p>
          <w:p w:rsidR="0019453D" w:rsidRPr="0060636F" w:rsidRDefault="0019453D" w:rsidP="0019453D">
            <w:pPr>
              <w:spacing w:after="0"/>
              <w:rPr>
                <w:rFonts w:ascii="Arial" w:hAnsi="Arial" w:cs="Arial"/>
                <w:sz w:val="24"/>
                <w:szCs w:val="24"/>
              </w:rPr>
            </w:pPr>
            <w:r w:rsidRPr="0060636F">
              <w:rPr>
                <w:rFonts w:ascii="Arial" w:hAnsi="Arial" w:cs="Arial"/>
                <w:sz w:val="24"/>
                <w:szCs w:val="24"/>
              </w:rPr>
              <w:t>List of elected officials attached</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3</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Details of recognition of International/ Asian body.(Copy  of letter to be posted)</w:t>
            </w:r>
          </w:p>
          <w:p w:rsidR="0019453D" w:rsidRPr="0060636F" w:rsidRDefault="0019453D" w:rsidP="0019453D">
            <w:pPr>
              <w:spacing w:after="0"/>
              <w:rPr>
                <w:rFonts w:ascii="Arial" w:hAnsi="Arial" w:cs="Arial"/>
                <w:sz w:val="24"/>
                <w:szCs w:val="24"/>
              </w:rPr>
            </w:pP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NSF Recognized with International/Asian body </w:t>
            </w:r>
          </w:p>
          <w:p w:rsidR="0019453D" w:rsidRPr="0060636F" w:rsidRDefault="0019453D" w:rsidP="0019453D">
            <w:pPr>
              <w:spacing w:after="0"/>
              <w:rPr>
                <w:rFonts w:ascii="Arial" w:hAnsi="Arial" w:cs="Arial"/>
                <w:sz w:val="24"/>
                <w:szCs w:val="24"/>
              </w:rPr>
            </w:pPr>
            <w:r w:rsidRPr="0060636F">
              <w:rPr>
                <w:rFonts w:ascii="Arial" w:hAnsi="Arial" w:cs="Arial"/>
                <w:sz w:val="24"/>
                <w:szCs w:val="24"/>
              </w:rPr>
              <w:t>(Copy attached)</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4</w:t>
            </w:r>
          </w:p>
        </w:tc>
        <w:tc>
          <w:tcPr>
            <w:tcW w:w="2757"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Name &amp; Contact details</w:t>
            </w:r>
            <w:r>
              <w:rPr>
                <w:rFonts w:ascii="Arial" w:hAnsi="Arial" w:cs="Arial"/>
                <w:sz w:val="24"/>
                <w:szCs w:val="24"/>
              </w:rPr>
              <w:t xml:space="preserve"> </w:t>
            </w:r>
            <w:r w:rsidRPr="0060636F">
              <w:rPr>
                <w:rFonts w:ascii="Arial" w:hAnsi="Arial" w:cs="Arial"/>
                <w:sz w:val="24"/>
                <w:szCs w:val="24"/>
              </w:rPr>
              <w:t xml:space="preserve"> of office bearers</w:t>
            </w:r>
          </w:p>
        </w:tc>
        <w:tc>
          <w:tcPr>
            <w:tcW w:w="3150" w:type="dxa"/>
            <w:gridSpan w:val="2"/>
          </w:tcPr>
          <w:p w:rsidR="0019453D" w:rsidRPr="005518BF" w:rsidRDefault="0019453D" w:rsidP="0019453D">
            <w:pPr>
              <w:spacing w:after="0"/>
              <w:jc w:val="center"/>
              <w:rPr>
                <w:rFonts w:ascii="Arial" w:hAnsi="Arial" w:cs="Arial"/>
                <w:b/>
                <w:sz w:val="24"/>
                <w:szCs w:val="24"/>
              </w:rPr>
            </w:pPr>
            <w:r w:rsidRPr="005518BF">
              <w:rPr>
                <w:rFonts w:ascii="Arial" w:hAnsi="Arial" w:cs="Arial"/>
                <w:b/>
                <w:sz w:val="24"/>
                <w:szCs w:val="24"/>
              </w:rPr>
              <w:t>President</w:t>
            </w:r>
          </w:p>
        </w:tc>
        <w:tc>
          <w:tcPr>
            <w:tcW w:w="2700" w:type="dxa"/>
          </w:tcPr>
          <w:p w:rsidR="0019453D" w:rsidRPr="005518BF" w:rsidRDefault="0019453D" w:rsidP="0019453D">
            <w:pPr>
              <w:spacing w:after="0"/>
              <w:jc w:val="center"/>
              <w:rPr>
                <w:rFonts w:ascii="Arial" w:hAnsi="Arial" w:cs="Arial"/>
                <w:b/>
                <w:sz w:val="24"/>
                <w:szCs w:val="24"/>
              </w:rPr>
            </w:pPr>
            <w:r w:rsidRPr="005518BF">
              <w:rPr>
                <w:rFonts w:ascii="Arial" w:hAnsi="Arial" w:cs="Arial"/>
                <w:b/>
                <w:sz w:val="24"/>
                <w:szCs w:val="24"/>
              </w:rPr>
              <w:t>Secretary</w:t>
            </w:r>
          </w:p>
        </w:tc>
        <w:tc>
          <w:tcPr>
            <w:tcW w:w="2700" w:type="dxa"/>
          </w:tcPr>
          <w:p w:rsidR="0019453D" w:rsidRPr="005518BF" w:rsidRDefault="0019453D" w:rsidP="0019453D">
            <w:pPr>
              <w:spacing w:after="0"/>
              <w:jc w:val="center"/>
              <w:rPr>
                <w:rFonts w:ascii="Arial" w:hAnsi="Arial" w:cs="Arial"/>
                <w:b/>
                <w:sz w:val="24"/>
                <w:szCs w:val="24"/>
              </w:rPr>
            </w:pPr>
            <w:r w:rsidRPr="005518BF">
              <w:rPr>
                <w:rFonts w:ascii="Arial" w:hAnsi="Arial" w:cs="Arial"/>
                <w:b/>
                <w:sz w:val="24"/>
                <w:szCs w:val="24"/>
              </w:rPr>
              <w:t>Treasurer</w:t>
            </w:r>
          </w:p>
        </w:tc>
      </w:tr>
      <w:tr w:rsidR="0019453D" w:rsidRPr="0060636F" w:rsidTr="0019453D">
        <w:tc>
          <w:tcPr>
            <w:tcW w:w="483" w:type="dxa"/>
            <w:vMerge w:val="restart"/>
          </w:tcPr>
          <w:p w:rsidR="0019453D" w:rsidRPr="0060636F" w:rsidRDefault="0019453D" w:rsidP="0019453D">
            <w:pPr>
              <w:spacing w:after="0"/>
              <w:jc w:val="center"/>
              <w:rPr>
                <w:rFonts w:ascii="Arial" w:hAnsi="Arial" w:cs="Arial"/>
                <w:sz w:val="24"/>
                <w:szCs w:val="24"/>
              </w:rPr>
            </w:pPr>
          </w:p>
        </w:tc>
        <w:tc>
          <w:tcPr>
            <w:tcW w:w="2757" w:type="dxa"/>
          </w:tcPr>
          <w:p w:rsidR="0019453D" w:rsidRPr="005518BF" w:rsidRDefault="0019453D" w:rsidP="0019453D">
            <w:pPr>
              <w:spacing w:after="0"/>
              <w:jc w:val="center"/>
              <w:rPr>
                <w:rFonts w:ascii="Arial" w:hAnsi="Arial" w:cs="Arial"/>
                <w:b/>
                <w:sz w:val="24"/>
                <w:szCs w:val="24"/>
              </w:rPr>
            </w:pPr>
            <w:r w:rsidRPr="005518BF">
              <w:rPr>
                <w:rFonts w:ascii="Arial" w:hAnsi="Arial" w:cs="Arial"/>
                <w:b/>
                <w:sz w:val="24"/>
                <w:szCs w:val="24"/>
              </w:rPr>
              <w:t>Name</w:t>
            </w:r>
          </w:p>
        </w:tc>
        <w:tc>
          <w:tcPr>
            <w:tcW w:w="3150" w:type="dxa"/>
            <w:gridSpan w:val="2"/>
          </w:tcPr>
          <w:p w:rsidR="0019453D" w:rsidRPr="0060636F" w:rsidRDefault="0019453D" w:rsidP="0019453D">
            <w:pPr>
              <w:spacing w:after="0"/>
              <w:rPr>
                <w:rFonts w:ascii="Arial" w:hAnsi="Arial" w:cs="Arial"/>
                <w:sz w:val="24"/>
                <w:szCs w:val="24"/>
                <w:lang w:val="sv-SE"/>
              </w:rPr>
            </w:pPr>
            <w:r w:rsidRPr="0060636F">
              <w:rPr>
                <w:rFonts w:ascii="Arial" w:hAnsi="Arial" w:cs="Arial"/>
                <w:sz w:val="24"/>
                <w:szCs w:val="24"/>
                <w:lang w:val="sv-SE"/>
              </w:rPr>
              <w:t xml:space="preserve">Lt Gen </w:t>
            </w:r>
            <w:r>
              <w:rPr>
                <w:rFonts w:ascii="Arial" w:hAnsi="Arial" w:cs="Arial"/>
                <w:sz w:val="24"/>
                <w:szCs w:val="24"/>
                <w:lang w:val="sv-SE"/>
              </w:rPr>
              <w:t>Rajeev Vasant Kanitkar</w:t>
            </w:r>
            <w:r w:rsidRPr="0060636F">
              <w:rPr>
                <w:rFonts w:ascii="Arial" w:hAnsi="Arial" w:cs="Arial"/>
                <w:sz w:val="24"/>
                <w:szCs w:val="24"/>
                <w:lang w:val="sv-SE"/>
              </w:rPr>
              <w:t>,</w:t>
            </w:r>
            <w:r>
              <w:rPr>
                <w:rFonts w:ascii="Arial" w:hAnsi="Arial" w:cs="Arial"/>
                <w:sz w:val="24"/>
                <w:szCs w:val="24"/>
                <w:lang w:val="sv-SE"/>
              </w:rPr>
              <w:t xml:space="preserve"> </w:t>
            </w:r>
            <w:r w:rsidRPr="0060636F">
              <w:rPr>
                <w:rFonts w:ascii="Arial" w:hAnsi="Arial" w:cs="Arial"/>
                <w:sz w:val="24"/>
                <w:szCs w:val="24"/>
                <w:lang w:val="sv-SE"/>
              </w:rPr>
              <w:t>AVSM, SM</w:t>
            </w:r>
            <w:r>
              <w:rPr>
                <w:rFonts w:ascii="Arial" w:hAnsi="Arial" w:cs="Arial"/>
                <w:sz w:val="24"/>
                <w:szCs w:val="24"/>
                <w:lang w:val="sv-SE"/>
              </w:rPr>
              <w:t>, (Nominated)</w:t>
            </w:r>
            <w:r w:rsidRPr="0060636F">
              <w:rPr>
                <w:rFonts w:ascii="Arial" w:hAnsi="Arial" w:cs="Arial"/>
                <w:sz w:val="24"/>
                <w:szCs w:val="24"/>
                <w:lang w:val="sv-SE"/>
              </w:rPr>
              <w:t xml:space="preserve"> </w:t>
            </w:r>
          </w:p>
        </w:tc>
        <w:tc>
          <w:tcPr>
            <w:tcW w:w="2700" w:type="dxa"/>
          </w:tcPr>
          <w:p w:rsidR="0019453D" w:rsidRDefault="00B077AE" w:rsidP="0019453D">
            <w:pPr>
              <w:spacing w:after="0"/>
              <w:rPr>
                <w:rFonts w:ascii="Arial" w:hAnsi="Arial" w:cs="Arial"/>
                <w:sz w:val="24"/>
                <w:szCs w:val="24"/>
              </w:rPr>
            </w:pPr>
            <w:r>
              <w:rPr>
                <w:rFonts w:ascii="Arial" w:hAnsi="Arial" w:cs="Arial"/>
                <w:sz w:val="24"/>
                <w:szCs w:val="24"/>
              </w:rPr>
              <w:t>Col; R K Swain</w:t>
            </w:r>
          </w:p>
          <w:p w:rsidR="00B077AE" w:rsidRPr="0060636F" w:rsidRDefault="00B077AE" w:rsidP="0019453D">
            <w:pPr>
              <w:spacing w:after="0"/>
              <w:rPr>
                <w:rFonts w:ascii="Arial" w:hAnsi="Arial" w:cs="Arial"/>
                <w:sz w:val="24"/>
                <w:szCs w:val="24"/>
              </w:rPr>
            </w:pPr>
          </w:p>
        </w:tc>
        <w:tc>
          <w:tcPr>
            <w:tcW w:w="2700" w:type="dxa"/>
          </w:tcPr>
          <w:p w:rsidR="0019453D" w:rsidRPr="0060636F" w:rsidRDefault="0019453D" w:rsidP="00B077AE">
            <w:pPr>
              <w:spacing w:after="0"/>
              <w:rPr>
                <w:rFonts w:ascii="Arial" w:hAnsi="Arial" w:cs="Arial"/>
                <w:sz w:val="24"/>
                <w:szCs w:val="24"/>
                <w:lang w:val="it-IT"/>
              </w:rPr>
            </w:pPr>
            <w:r w:rsidRPr="0060636F">
              <w:rPr>
                <w:rFonts w:ascii="Arial" w:hAnsi="Arial" w:cs="Arial"/>
                <w:sz w:val="24"/>
                <w:szCs w:val="24"/>
                <w:lang w:val="it-IT"/>
              </w:rPr>
              <w:t xml:space="preserve">Col BVS Shiva Rao </w:t>
            </w:r>
            <w:r w:rsidR="00B077AE">
              <w:rPr>
                <w:rFonts w:ascii="Arial" w:hAnsi="Arial" w:cs="Arial"/>
                <w:sz w:val="24"/>
                <w:szCs w:val="24"/>
                <w:lang w:val="it-IT"/>
              </w:rPr>
              <w:t xml:space="preserve"> </w:t>
            </w:r>
          </w:p>
        </w:tc>
      </w:tr>
      <w:tr w:rsidR="0019453D" w:rsidRPr="0060636F" w:rsidTr="0019453D">
        <w:tc>
          <w:tcPr>
            <w:tcW w:w="483" w:type="dxa"/>
            <w:vMerge/>
          </w:tcPr>
          <w:p w:rsidR="0019453D" w:rsidRPr="0060636F" w:rsidRDefault="0019453D" w:rsidP="0019453D">
            <w:pPr>
              <w:spacing w:after="0"/>
              <w:jc w:val="center"/>
              <w:rPr>
                <w:rFonts w:ascii="Arial" w:hAnsi="Arial" w:cs="Arial"/>
                <w:sz w:val="24"/>
                <w:szCs w:val="24"/>
                <w:lang w:val="it-IT"/>
              </w:rPr>
            </w:pPr>
          </w:p>
        </w:tc>
        <w:tc>
          <w:tcPr>
            <w:tcW w:w="2757" w:type="dxa"/>
          </w:tcPr>
          <w:p w:rsidR="0019453D" w:rsidRPr="005518BF" w:rsidRDefault="0019453D" w:rsidP="0019453D">
            <w:pPr>
              <w:spacing w:after="0"/>
              <w:rPr>
                <w:rFonts w:ascii="Arial" w:hAnsi="Arial" w:cs="Arial"/>
                <w:b/>
                <w:sz w:val="24"/>
                <w:szCs w:val="24"/>
              </w:rPr>
            </w:pPr>
            <w:r w:rsidRPr="005518BF">
              <w:rPr>
                <w:rFonts w:ascii="Arial" w:hAnsi="Arial" w:cs="Arial"/>
                <w:b/>
                <w:sz w:val="24"/>
                <w:szCs w:val="24"/>
              </w:rPr>
              <w:tab/>
              <w:t xml:space="preserve">   Address</w:t>
            </w:r>
          </w:p>
          <w:p w:rsidR="0019453D" w:rsidRPr="005518BF" w:rsidRDefault="0019453D" w:rsidP="0019453D">
            <w:pPr>
              <w:spacing w:after="0"/>
              <w:jc w:val="center"/>
              <w:rPr>
                <w:rFonts w:ascii="Arial" w:hAnsi="Arial" w:cs="Arial"/>
                <w:b/>
                <w:sz w:val="24"/>
                <w:szCs w:val="24"/>
                <w:lang w:val="it-IT"/>
              </w:rPr>
            </w:pPr>
          </w:p>
        </w:tc>
        <w:tc>
          <w:tcPr>
            <w:tcW w:w="3150"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As per </w:t>
            </w:r>
            <w:proofErr w:type="spellStart"/>
            <w:r w:rsidRPr="0060636F">
              <w:rPr>
                <w:rFonts w:ascii="Arial" w:hAnsi="Arial" w:cs="Arial"/>
                <w:sz w:val="24"/>
                <w:szCs w:val="24"/>
              </w:rPr>
              <w:t>para</w:t>
            </w:r>
            <w:proofErr w:type="spellEnd"/>
            <w:r w:rsidRPr="0060636F">
              <w:rPr>
                <w:rFonts w:ascii="Arial" w:hAnsi="Arial" w:cs="Arial"/>
                <w:sz w:val="24"/>
                <w:szCs w:val="24"/>
              </w:rPr>
              <w:t xml:space="preserve"> 1 above</w:t>
            </w:r>
          </w:p>
        </w:tc>
        <w:tc>
          <w:tcPr>
            <w:tcW w:w="2700"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As per </w:t>
            </w:r>
            <w:proofErr w:type="spellStart"/>
            <w:r w:rsidRPr="0060636F">
              <w:rPr>
                <w:rFonts w:ascii="Arial" w:hAnsi="Arial" w:cs="Arial"/>
                <w:sz w:val="24"/>
                <w:szCs w:val="24"/>
              </w:rPr>
              <w:t>para</w:t>
            </w:r>
            <w:proofErr w:type="spellEnd"/>
            <w:r w:rsidRPr="0060636F">
              <w:rPr>
                <w:rFonts w:ascii="Arial" w:hAnsi="Arial" w:cs="Arial"/>
                <w:sz w:val="24"/>
                <w:szCs w:val="24"/>
              </w:rPr>
              <w:t xml:space="preserve"> 1 above</w:t>
            </w:r>
          </w:p>
        </w:tc>
        <w:tc>
          <w:tcPr>
            <w:tcW w:w="2700"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As per </w:t>
            </w:r>
            <w:proofErr w:type="spellStart"/>
            <w:r w:rsidRPr="0060636F">
              <w:rPr>
                <w:rFonts w:ascii="Arial" w:hAnsi="Arial" w:cs="Arial"/>
                <w:sz w:val="24"/>
                <w:szCs w:val="24"/>
              </w:rPr>
              <w:t>para</w:t>
            </w:r>
            <w:proofErr w:type="spellEnd"/>
            <w:r w:rsidRPr="0060636F">
              <w:rPr>
                <w:rFonts w:ascii="Arial" w:hAnsi="Arial" w:cs="Arial"/>
                <w:sz w:val="24"/>
                <w:szCs w:val="24"/>
              </w:rPr>
              <w:t xml:space="preserve"> 1 above</w:t>
            </w:r>
          </w:p>
        </w:tc>
      </w:tr>
      <w:tr w:rsidR="0019453D" w:rsidRPr="0060636F" w:rsidTr="0019453D">
        <w:tc>
          <w:tcPr>
            <w:tcW w:w="483" w:type="dxa"/>
            <w:vMerge/>
          </w:tcPr>
          <w:p w:rsidR="0019453D" w:rsidRPr="0060636F" w:rsidRDefault="0019453D" w:rsidP="0019453D">
            <w:pPr>
              <w:spacing w:after="0"/>
              <w:jc w:val="center"/>
              <w:rPr>
                <w:rFonts w:ascii="Arial" w:hAnsi="Arial" w:cs="Arial"/>
                <w:sz w:val="24"/>
                <w:szCs w:val="24"/>
              </w:rPr>
            </w:pPr>
          </w:p>
        </w:tc>
        <w:tc>
          <w:tcPr>
            <w:tcW w:w="2757" w:type="dxa"/>
          </w:tcPr>
          <w:p w:rsidR="0019453D" w:rsidRPr="005518BF" w:rsidRDefault="0019453D" w:rsidP="0019453D">
            <w:pPr>
              <w:spacing w:after="0"/>
              <w:jc w:val="center"/>
              <w:rPr>
                <w:rFonts w:ascii="Arial" w:hAnsi="Arial" w:cs="Arial"/>
                <w:b/>
                <w:sz w:val="24"/>
                <w:szCs w:val="24"/>
              </w:rPr>
            </w:pPr>
            <w:r w:rsidRPr="005518BF">
              <w:rPr>
                <w:rFonts w:ascii="Arial" w:hAnsi="Arial" w:cs="Arial"/>
                <w:b/>
                <w:sz w:val="24"/>
                <w:szCs w:val="24"/>
              </w:rPr>
              <w:t xml:space="preserve"> Tele No</w:t>
            </w:r>
          </w:p>
        </w:tc>
        <w:tc>
          <w:tcPr>
            <w:tcW w:w="3150"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2568360</w:t>
            </w:r>
            <w:r>
              <w:rPr>
                <w:rFonts w:ascii="Arial" w:hAnsi="Arial" w:cs="Arial"/>
                <w:sz w:val="24"/>
                <w:szCs w:val="24"/>
              </w:rPr>
              <w:t>1/25683602</w:t>
            </w:r>
          </w:p>
        </w:tc>
        <w:tc>
          <w:tcPr>
            <w:tcW w:w="2700"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25683601</w:t>
            </w:r>
            <w:r>
              <w:rPr>
                <w:rFonts w:ascii="Arial" w:hAnsi="Arial" w:cs="Arial"/>
                <w:sz w:val="24"/>
                <w:szCs w:val="24"/>
              </w:rPr>
              <w:t>/25683602</w:t>
            </w:r>
          </w:p>
        </w:tc>
        <w:tc>
          <w:tcPr>
            <w:tcW w:w="2700"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25683602</w:t>
            </w:r>
          </w:p>
        </w:tc>
      </w:tr>
      <w:tr w:rsidR="0019453D" w:rsidRPr="0060636F" w:rsidTr="0019453D">
        <w:tc>
          <w:tcPr>
            <w:tcW w:w="483" w:type="dxa"/>
            <w:vMerge/>
          </w:tcPr>
          <w:p w:rsidR="0019453D" w:rsidRPr="0060636F" w:rsidRDefault="0019453D" w:rsidP="0019453D">
            <w:pPr>
              <w:spacing w:after="0"/>
              <w:jc w:val="center"/>
              <w:rPr>
                <w:rFonts w:ascii="Arial" w:hAnsi="Arial" w:cs="Arial"/>
                <w:sz w:val="24"/>
                <w:szCs w:val="24"/>
              </w:rPr>
            </w:pPr>
          </w:p>
        </w:tc>
        <w:tc>
          <w:tcPr>
            <w:tcW w:w="2757" w:type="dxa"/>
          </w:tcPr>
          <w:p w:rsidR="0019453D" w:rsidRPr="005518BF" w:rsidRDefault="0019453D" w:rsidP="0019453D">
            <w:pPr>
              <w:spacing w:after="0"/>
              <w:rPr>
                <w:rFonts w:ascii="Arial" w:hAnsi="Arial" w:cs="Arial"/>
                <w:b/>
                <w:sz w:val="24"/>
                <w:szCs w:val="24"/>
              </w:rPr>
            </w:pPr>
            <w:r w:rsidRPr="005518BF">
              <w:rPr>
                <w:rFonts w:ascii="Arial" w:hAnsi="Arial" w:cs="Arial"/>
                <w:b/>
                <w:sz w:val="24"/>
                <w:szCs w:val="24"/>
              </w:rPr>
              <w:t xml:space="preserve">              Mail ID</w:t>
            </w:r>
          </w:p>
        </w:tc>
        <w:tc>
          <w:tcPr>
            <w:tcW w:w="3150" w:type="dxa"/>
            <w:gridSpan w:val="2"/>
          </w:tcPr>
          <w:p w:rsidR="0019453D" w:rsidRPr="00D60E3C" w:rsidRDefault="009707B6" w:rsidP="0019453D">
            <w:pPr>
              <w:spacing w:after="0"/>
              <w:rPr>
                <w:rFonts w:ascii="Arial" w:hAnsi="Arial" w:cs="Arial"/>
              </w:rPr>
            </w:pPr>
            <w:hyperlink r:id="rId5" w:history="1">
              <w:r w:rsidR="0019453D" w:rsidRPr="00D60E3C">
                <w:rPr>
                  <w:rStyle w:val="Hyperlink"/>
                  <w:rFonts w:ascii="Arial" w:hAnsi="Arial" w:cs="Arial"/>
                </w:rPr>
                <w:t>efiindianf@yahoo.co.in</w:t>
              </w:r>
            </w:hyperlink>
            <w:r w:rsidR="0019453D" w:rsidRPr="00D60E3C">
              <w:rPr>
                <w:rFonts w:ascii="Arial" w:hAnsi="Arial" w:cs="Arial"/>
              </w:rPr>
              <w:t xml:space="preserve"> </w:t>
            </w:r>
          </w:p>
        </w:tc>
        <w:tc>
          <w:tcPr>
            <w:tcW w:w="2700" w:type="dxa"/>
          </w:tcPr>
          <w:p w:rsidR="0019453D" w:rsidRPr="00D60E3C" w:rsidRDefault="009707B6" w:rsidP="0019453D">
            <w:pPr>
              <w:spacing w:after="0"/>
            </w:pPr>
            <w:hyperlink r:id="rId6" w:history="1">
              <w:r w:rsidR="0019453D" w:rsidRPr="00D60E3C">
                <w:rPr>
                  <w:rStyle w:val="Hyperlink"/>
                  <w:rFonts w:ascii="Arial" w:hAnsi="Arial" w:cs="Arial"/>
                </w:rPr>
                <w:t>efiindianf@yahoo.co.in</w:t>
              </w:r>
            </w:hyperlink>
          </w:p>
        </w:tc>
        <w:tc>
          <w:tcPr>
            <w:tcW w:w="2700" w:type="dxa"/>
          </w:tcPr>
          <w:p w:rsidR="0019453D" w:rsidRPr="00D60E3C" w:rsidRDefault="009707B6" w:rsidP="0019453D">
            <w:pPr>
              <w:spacing w:after="0"/>
            </w:pPr>
            <w:hyperlink r:id="rId7" w:history="1">
              <w:proofErr w:type="spellStart"/>
              <w:r w:rsidR="0019453D" w:rsidRPr="00D60E3C">
                <w:rPr>
                  <w:rStyle w:val="Hyperlink"/>
                  <w:rFonts w:ascii="Arial" w:hAnsi="Arial" w:cs="Arial"/>
                </w:rPr>
                <w:t>efiindianf</w:t>
              </w:r>
              <w:proofErr w:type="spellEnd"/>
              <w:r w:rsidR="0019453D" w:rsidRPr="00D60E3C">
                <w:rPr>
                  <w:rStyle w:val="Hyperlink"/>
                  <w:rFonts w:ascii="Arial" w:hAnsi="Arial" w:cs="Arial"/>
                </w:rPr>
                <w:t>@ yahoo.co.in</w:t>
              </w:r>
            </w:hyperlink>
          </w:p>
        </w:tc>
      </w:tr>
      <w:tr w:rsidR="0019453D" w:rsidRPr="0060636F" w:rsidTr="0019453D">
        <w:tc>
          <w:tcPr>
            <w:tcW w:w="483" w:type="dxa"/>
            <w:vMerge/>
          </w:tcPr>
          <w:p w:rsidR="0019453D" w:rsidRPr="0060636F" w:rsidRDefault="0019453D" w:rsidP="0019453D">
            <w:pPr>
              <w:spacing w:after="0"/>
              <w:jc w:val="center"/>
              <w:rPr>
                <w:rFonts w:ascii="Arial" w:hAnsi="Arial" w:cs="Arial"/>
                <w:sz w:val="24"/>
                <w:szCs w:val="24"/>
              </w:rPr>
            </w:pPr>
          </w:p>
        </w:tc>
        <w:tc>
          <w:tcPr>
            <w:tcW w:w="2757" w:type="dxa"/>
          </w:tcPr>
          <w:p w:rsidR="0019453D" w:rsidRPr="005518BF" w:rsidRDefault="0019453D" w:rsidP="0019453D">
            <w:pPr>
              <w:spacing w:after="0"/>
              <w:jc w:val="center"/>
              <w:rPr>
                <w:rFonts w:ascii="Arial" w:hAnsi="Arial" w:cs="Arial"/>
                <w:b/>
                <w:sz w:val="24"/>
                <w:szCs w:val="24"/>
              </w:rPr>
            </w:pPr>
            <w:r w:rsidRPr="005518BF">
              <w:rPr>
                <w:rFonts w:ascii="Arial" w:hAnsi="Arial" w:cs="Arial"/>
                <w:b/>
                <w:sz w:val="24"/>
                <w:szCs w:val="24"/>
              </w:rPr>
              <w:t xml:space="preserve">   Tenure till </w:t>
            </w:r>
          </w:p>
          <w:p w:rsidR="0019453D" w:rsidRPr="005518BF" w:rsidRDefault="0019453D" w:rsidP="0019453D">
            <w:pPr>
              <w:spacing w:after="0"/>
              <w:jc w:val="center"/>
              <w:rPr>
                <w:rFonts w:ascii="Arial" w:hAnsi="Arial" w:cs="Arial"/>
                <w:b/>
                <w:sz w:val="24"/>
                <w:szCs w:val="24"/>
              </w:rPr>
            </w:pPr>
            <w:r w:rsidRPr="005518BF">
              <w:rPr>
                <w:rFonts w:ascii="Arial" w:hAnsi="Arial" w:cs="Arial"/>
                <w:b/>
                <w:sz w:val="24"/>
                <w:szCs w:val="24"/>
              </w:rPr>
              <w:t xml:space="preserve">     (specify date)</w:t>
            </w:r>
          </w:p>
        </w:tc>
        <w:tc>
          <w:tcPr>
            <w:tcW w:w="3150" w:type="dxa"/>
            <w:gridSpan w:val="2"/>
          </w:tcPr>
          <w:p w:rsidR="0019453D" w:rsidRPr="00D60E3C" w:rsidRDefault="0019453D" w:rsidP="0019453D">
            <w:pPr>
              <w:spacing w:after="0"/>
              <w:rPr>
                <w:rFonts w:ascii="Arial" w:hAnsi="Arial" w:cs="Arial"/>
              </w:rPr>
            </w:pPr>
            <w:r w:rsidRPr="00D60E3C">
              <w:rPr>
                <w:rFonts w:ascii="Arial" w:hAnsi="Arial" w:cs="Arial"/>
              </w:rPr>
              <w:t xml:space="preserve">Nominated till election </w:t>
            </w:r>
            <w:r>
              <w:rPr>
                <w:rFonts w:ascii="Arial" w:hAnsi="Arial" w:cs="Arial"/>
              </w:rPr>
              <w:t xml:space="preserve">being </w:t>
            </w:r>
            <w:r w:rsidRPr="00D60E3C">
              <w:rPr>
                <w:rFonts w:ascii="Arial" w:hAnsi="Arial" w:cs="Arial"/>
              </w:rPr>
              <w:t xml:space="preserve">held on 27 Sep 2015 </w:t>
            </w:r>
          </w:p>
        </w:tc>
        <w:tc>
          <w:tcPr>
            <w:tcW w:w="2700" w:type="dxa"/>
          </w:tcPr>
          <w:p w:rsidR="0019453D" w:rsidRPr="00D60E3C" w:rsidRDefault="0019453D" w:rsidP="007E5AEB">
            <w:pPr>
              <w:spacing w:after="0"/>
              <w:rPr>
                <w:rFonts w:ascii="Arial" w:hAnsi="Arial" w:cs="Arial"/>
              </w:rPr>
            </w:pPr>
            <w:r w:rsidRPr="00D60E3C">
              <w:rPr>
                <w:rFonts w:ascii="Arial" w:hAnsi="Arial" w:cs="Arial"/>
              </w:rPr>
              <w:t>New Sec</w:t>
            </w:r>
            <w:r w:rsidR="007E5AEB">
              <w:rPr>
                <w:rFonts w:ascii="Arial" w:hAnsi="Arial" w:cs="Arial"/>
              </w:rPr>
              <w:t>retary</w:t>
            </w:r>
            <w:r w:rsidRPr="00D60E3C">
              <w:rPr>
                <w:rFonts w:ascii="Arial" w:hAnsi="Arial" w:cs="Arial"/>
              </w:rPr>
              <w:t xml:space="preserve"> Gen</w:t>
            </w:r>
            <w:r w:rsidR="007E5AEB">
              <w:rPr>
                <w:rFonts w:ascii="Arial" w:hAnsi="Arial" w:cs="Arial"/>
              </w:rPr>
              <w:t>eral</w:t>
            </w:r>
            <w:r w:rsidR="00B077AE">
              <w:rPr>
                <w:rFonts w:ascii="Arial" w:hAnsi="Arial" w:cs="Arial"/>
              </w:rPr>
              <w:t xml:space="preserve"> elected on  </w:t>
            </w:r>
            <w:r w:rsidR="007E5AEB">
              <w:rPr>
                <w:rFonts w:ascii="Arial" w:hAnsi="Arial" w:cs="Arial"/>
              </w:rPr>
              <w:t>Sep</w:t>
            </w:r>
            <w:r w:rsidR="00B077AE">
              <w:rPr>
                <w:rFonts w:ascii="Arial" w:hAnsi="Arial" w:cs="Arial"/>
              </w:rPr>
              <w:t xml:space="preserve"> </w:t>
            </w:r>
            <w:r w:rsidRPr="00D60E3C">
              <w:rPr>
                <w:rFonts w:ascii="Arial" w:hAnsi="Arial" w:cs="Arial"/>
              </w:rPr>
              <w:t>2015</w:t>
            </w:r>
            <w:r w:rsidR="007E5AEB">
              <w:rPr>
                <w:rFonts w:ascii="Arial" w:hAnsi="Arial" w:cs="Arial"/>
              </w:rPr>
              <w:t>.</w:t>
            </w:r>
            <w:r w:rsidRPr="00D60E3C">
              <w:rPr>
                <w:rFonts w:ascii="Arial" w:hAnsi="Arial" w:cs="Arial"/>
              </w:rPr>
              <w:t xml:space="preserve"> </w:t>
            </w:r>
            <w:r>
              <w:rPr>
                <w:rFonts w:ascii="Arial" w:hAnsi="Arial" w:cs="Arial"/>
              </w:rPr>
              <w:t xml:space="preserve"> </w:t>
            </w:r>
            <w:r w:rsidRPr="00D60E3C">
              <w:rPr>
                <w:rFonts w:ascii="Arial" w:hAnsi="Arial" w:cs="Arial"/>
              </w:rPr>
              <w:t xml:space="preserve"> </w:t>
            </w:r>
          </w:p>
        </w:tc>
        <w:tc>
          <w:tcPr>
            <w:tcW w:w="2700" w:type="dxa"/>
          </w:tcPr>
          <w:p w:rsidR="0019453D" w:rsidRPr="00D60E3C" w:rsidRDefault="0019453D" w:rsidP="00B077AE">
            <w:pPr>
              <w:spacing w:after="0"/>
              <w:rPr>
                <w:rFonts w:ascii="Arial" w:hAnsi="Arial" w:cs="Arial"/>
              </w:rPr>
            </w:pPr>
            <w:r w:rsidRPr="00D60E3C">
              <w:rPr>
                <w:rFonts w:ascii="Arial" w:hAnsi="Arial" w:cs="Arial"/>
              </w:rPr>
              <w:t xml:space="preserve">Nominated till election held on </w:t>
            </w:r>
            <w:r w:rsidR="00B077AE">
              <w:rPr>
                <w:rFonts w:ascii="Arial" w:hAnsi="Arial" w:cs="Arial"/>
              </w:rPr>
              <w:t xml:space="preserve"> May</w:t>
            </w:r>
            <w:r w:rsidRPr="00D60E3C">
              <w:rPr>
                <w:rFonts w:ascii="Arial" w:hAnsi="Arial" w:cs="Arial"/>
              </w:rPr>
              <w:t xml:space="preserve">  201</w:t>
            </w:r>
            <w:r w:rsidR="00B077AE">
              <w:rPr>
                <w:rFonts w:ascii="Arial" w:hAnsi="Arial" w:cs="Arial"/>
              </w:rPr>
              <w:t>6</w:t>
            </w:r>
            <w:r w:rsidRPr="00D60E3C">
              <w:rPr>
                <w:rFonts w:ascii="Arial" w:hAnsi="Arial" w:cs="Arial"/>
              </w:rPr>
              <w:t xml:space="preserve"> </w:t>
            </w:r>
          </w:p>
        </w:tc>
      </w:tr>
      <w:tr w:rsidR="0019453D" w:rsidRPr="0060636F" w:rsidTr="0019453D">
        <w:trPr>
          <w:trHeight w:val="368"/>
        </w:trPr>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5.</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Details of ACTC for the year </w:t>
            </w:r>
            <w:r w:rsidR="00B077AE">
              <w:rPr>
                <w:rFonts w:ascii="Arial" w:hAnsi="Arial" w:cs="Arial"/>
                <w:sz w:val="24"/>
                <w:szCs w:val="24"/>
              </w:rPr>
              <w:t>2016-17</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Minutes of approved alongwith ACTC attached </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6</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Annual Audit Accounts for last 3 Financial years along balance sheet (As audited by C.A in CAG’s Panel) Note: Annual report for preceding year to be uploaded by 01</w:t>
            </w:r>
            <w:r w:rsidRPr="0060636F">
              <w:rPr>
                <w:rFonts w:ascii="Arial" w:hAnsi="Arial" w:cs="Arial"/>
                <w:sz w:val="24"/>
                <w:szCs w:val="24"/>
                <w:vertAlign w:val="superscript"/>
              </w:rPr>
              <w:t>st</w:t>
            </w:r>
            <w:r w:rsidRPr="0060636F">
              <w:rPr>
                <w:rFonts w:ascii="Arial" w:hAnsi="Arial" w:cs="Arial"/>
                <w:sz w:val="24"/>
                <w:szCs w:val="24"/>
              </w:rPr>
              <w:t xml:space="preserve"> October of the current year. </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Annual account audit report uploaded alongwith 03 years financial report Balance sheet</w:t>
            </w:r>
            <w:r w:rsidR="006A1603">
              <w:rPr>
                <w:rFonts w:ascii="Arial" w:hAnsi="Arial" w:cs="Arial"/>
                <w:sz w:val="24"/>
                <w:szCs w:val="24"/>
              </w:rPr>
              <w:t>(Available in AGM Notice)</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7</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Name and contact details of the firm which audited accounts.</w:t>
            </w:r>
          </w:p>
        </w:tc>
        <w:tc>
          <w:tcPr>
            <w:tcW w:w="6210" w:type="dxa"/>
            <w:gridSpan w:val="3"/>
          </w:tcPr>
          <w:p w:rsidR="0019453D" w:rsidRPr="0060636F" w:rsidRDefault="0019453D" w:rsidP="0019453D">
            <w:pPr>
              <w:spacing w:after="0"/>
              <w:rPr>
                <w:rFonts w:ascii="Arial" w:hAnsi="Arial" w:cs="Arial"/>
                <w:sz w:val="24"/>
                <w:szCs w:val="24"/>
              </w:rPr>
            </w:pPr>
            <w:proofErr w:type="spellStart"/>
            <w:r w:rsidRPr="0060636F">
              <w:rPr>
                <w:rFonts w:ascii="Arial" w:hAnsi="Arial" w:cs="Arial"/>
                <w:sz w:val="24"/>
                <w:szCs w:val="24"/>
              </w:rPr>
              <w:t>Gyan</w:t>
            </w:r>
            <w:proofErr w:type="spellEnd"/>
            <w:r w:rsidRPr="0060636F">
              <w:rPr>
                <w:rFonts w:ascii="Arial" w:hAnsi="Arial" w:cs="Arial"/>
                <w:sz w:val="24"/>
                <w:szCs w:val="24"/>
              </w:rPr>
              <w:t xml:space="preserve"> Chandra &amp; Co, D-183</w:t>
            </w:r>
            <w:proofErr w:type="gramStart"/>
            <w:r w:rsidRPr="0060636F">
              <w:rPr>
                <w:rFonts w:ascii="Arial" w:hAnsi="Arial" w:cs="Arial"/>
                <w:sz w:val="24"/>
                <w:szCs w:val="24"/>
              </w:rPr>
              <w:t>,IInd</w:t>
            </w:r>
            <w:proofErr w:type="gramEnd"/>
            <w:r w:rsidRPr="0060636F">
              <w:rPr>
                <w:rFonts w:ascii="Arial" w:hAnsi="Arial" w:cs="Arial"/>
                <w:sz w:val="24"/>
                <w:szCs w:val="24"/>
              </w:rPr>
              <w:t xml:space="preserve"> Floor, </w:t>
            </w:r>
            <w:proofErr w:type="spellStart"/>
            <w:r w:rsidRPr="0060636F">
              <w:rPr>
                <w:rFonts w:ascii="Arial" w:hAnsi="Arial" w:cs="Arial"/>
                <w:sz w:val="24"/>
                <w:szCs w:val="24"/>
              </w:rPr>
              <w:t>Lajpat</w:t>
            </w:r>
            <w:proofErr w:type="spellEnd"/>
            <w:r w:rsidRPr="0060636F">
              <w:rPr>
                <w:rFonts w:ascii="Arial" w:hAnsi="Arial" w:cs="Arial"/>
                <w:sz w:val="24"/>
                <w:szCs w:val="24"/>
              </w:rPr>
              <w:t xml:space="preserve"> Nagar-I, New Delhi-110024. Tele No 46543683 Email : </w:t>
            </w:r>
            <w:hyperlink r:id="rId8" w:history="1">
              <w:r w:rsidRPr="0060636F">
                <w:rPr>
                  <w:rStyle w:val="Hyperlink"/>
                  <w:rFonts w:ascii="Arial" w:hAnsi="Arial" w:cs="Arial"/>
                  <w:sz w:val="24"/>
                  <w:szCs w:val="24"/>
                </w:rPr>
                <w:t>pradeeppca@hotmail.com</w:t>
              </w:r>
            </w:hyperlink>
            <w:r w:rsidRPr="0060636F">
              <w:rPr>
                <w:rFonts w:ascii="Arial" w:hAnsi="Arial" w:cs="Arial"/>
                <w:sz w:val="24"/>
                <w:szCs w:val="24"/>
              </w:rPr>
              <w:t xml:space="preserve">    </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8</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Copy of Valid registration certificate of the Federation</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Copy attached</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9</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w:t>
            </w:r>
            <w:proofErr w:type="spellStart"/>
            <w:r w:rsidRPr="0060636F">
              <w:rPr>
                <w:rFonts w:ascii="Arial" w:hAnsi="Arial" w:cs="Arial"/>
                <w:sz w:val="24"/>
                <w:szCs w:val="24"/>
              </w:rPr>
              <w:t>i</w:t>
            </w:r>
            <w:proofErr w:type="spellEnd"/>
            <w:r w:rsidRPr="0060636F">
              <w:rPr>
                <w:rFonts w:ascii="Arial" w:hAnsi="Arial" w:cs="Arial"/>
                <w:sz w:val="24"/>
                <w:szCs w:val="24"/>
              </w:rPr>
              <w:t>)Constitution of the organization/NSFs.</w:t>
            </w:r>
          </w:p>
        </w:tc>
        <w:tc>
          <w:tcPr>
            <w:tcW w:w="6210" w:type="dxa"/>
            <w:gridSpan w:val="3"/>
          </w:tcPr>
          <w:p w:rsidR="0019453D" w:rsidRPr="0060636F" w:rsidRDefault="0019453D" w:rsidP="00B077AE">
            <w:pPr>
              <w:spacing w:after="0"/>
              <w:rPr>
                <w:rFonts w:ascii="Arial" w:hAnsi="Arial" w:cs="Arial"/>
                <w:sz w:val="24"/>
                <w:szCs w:val="24"/>
              </w:rPr>
            </w:pPr>
            <w:r w:rsidRPr="0060636F">
              <w:rPr>
                <w:rFonts w:ascii="Arial" w:hAnsi="Arial" w:cs="Arial"/>
                <w:sz w:val="24"/>
                <w:szCs w:val="24"/>
              </w:rPr>
              <w:t>Statutes 201</w:t>
            </w:r>
            <w:r w:rsidR="00B077AE">
              <w:rPr>
                <w:rFonts w:ascii="Arial" w:hAnsi="Arial" w:cs="Arial"/>
                <w:sz w:val="24"/>
                <w:szCs w:val="24"/>
              </w:rPr>
              <w:t>6</w:t>
            </w:r>
            <w:r w:rsidRPr="0060636F">
              <w:rPr>
                <w:rFonts w:ascii="Arial" w:hAnsi="Arial" w:cs="Arial"/>
                <w:sz w:val="24"/>
                <w:szCs w:val="24"/>
              </w:rPr>
              <w:t>Edition</w:t>
            </w:r>
          </w:p>
        </w:tc>
      </w:tr>
      <w:tr w:rsidR="0019453D" w:rsidRPr="0060636F" w:rsidTr="0019453D">
        <w:trPr>
          <w:trHeight w:val="179"/>
        </w:trPr>
        <w:tc>
          <w:tcPr>
            <w:tcW w:w="483" w:type="dxa"/>
          </w:tcPr>
          <w:p w:rsidR="0019453D" w:rsidRPr="0060636F" w:rsidRDefault="0019453D" w:rsidP="0019453D">
            <w:pPr>
              <w:spacing w:after="0"/>
              <w:jc w:val="center"/>
              <w:rPr>
                <w:rFonts w:ascii="Arial" w:hAnsi="Arial" w:cs="Arial"/>
                <w:sz w:val="24"/>
                <w:szCs w:val="24"/>
              </w:rPr>
            </w:pP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ii) Copy of Memorandum/Articles of the association</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Statutes/Memorandum copy attached</w:t>
            </w:r>
          </w:p>
        </w:tc>
      </w:tr>
      <w:tr w:rsidR="0019453D" w:rsidRPr="0060636F" w:rsidTr="0019453D">
        <w:trPr>
          <w:trHeight w:val="179"/>
        </w:trPr>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10</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Affiliation criteria of State/UT/Clubs units alongwith details of voting rights of each unit</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As per EFI Statutes </w:t>
            </w:r>
            <w:r w:rsidR="007E5AEB">
              <w:rPr>
                <w:rFonts w:ascii="Arial" w:hAnsi="Arial" w:cs="Arial"/>
                <w:sz w:val="24"/>
                <w:szCs w:val="24"/>
              </w:rPr>
              <w:t xml:space="preserve">new Edition 2016 </w:t>
            </w:r>
            <w:r w:rsidRPr="0060636F">
              <w:rPr>
                <w:rFonts w:ascii="Arial" w:hAnsi="Arial" w:cs="Arial"/>
                <w:sz w:val="24"/>
                <w:szCs w:val="24"/>
              </w:rPr>
              <w:t>Articles mentioned</w:t>
            </w:r>
            <w:r w:rsidR="007E5AEB">
              <w:rPr>
                <w:rFonts w:ascii="Arial" w:hAnsi="Arial" w:cs="Arial"/>
                <w:sz w:val="24"/>
                <w:szCs w:val="24"/>
              </w:rPr>
              <w:t>.</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11</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Name of the affiliated units with their registration numbers</w:t>
            </w:r>
          </w:p>
        </w:tc>
        <w:tc>
          <w:tcPr>
            <w:tcW w:w="6210" w:type="dxa"/>
            <w:gridSpan w:val="3"/>
          </w:tcPr>
          <w:p w:rsidR="0019453D" w:rsidRPr="0060636F" w:rsidRDefault="007E5AEB" w:rsidP="0019453D">
            <w:pPr>
              <w:spacing w:after="0"/>
              <w:rPr>
                <w:rFonts w:ascii="Arial" w:hAnsi="Arial" w:cs="Arial"/>
                <w:sz w:val="24"/>
                <w:szCs w:val="24"/>
              </w:rPr>
            </w:pPr>
            <w:r>
              <w:rPr>
                <w:rFonts w:ascii="Arial" w:hAnsi="Arial" w:cs="Arial"/>
                <w:sz w:val="24"/>
                <w:szCs w:val="24"/>
              </w:rPr>
              <w:t>Already available on our website</w:t>
            </w:r>
            <w:r w:rsidR="0019453D" w:rsidRPr="0060636F">
              <w:rPr>
                <w:rFonts w:ascii="Arial" w:hAnsi="Arial" w:cs="Arial"/>
                <w:sz w:val="24"/>
                <w:szCs w:val="24"/>
              </w:rPr>
              <w:t xml:space="preserve"> </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12</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Name and Contact details of President and Secretary of affiliated units.</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-do-</w:t>
            </w:r>
          </w:p>
          <w:p w:rsidR="0019453D" w:rsidRPr="0060636F" w:rsidRDefault="0019453D" w:rsidP="0019453D">
            <w:pPr>
              <w:spacing w:after="0"/>
              <w:rPr>
                <w:rFonts w:ascii="Arial" w:hAnsi="Arial" w:cs="Arial"/>
                <w:sz w:val="24"/>
                <w:szCs w:val="24"/>
              </w:rPr>
            </w:pP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13</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Details of National Championships conducted during the current calendar yr.</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Copy of Calendar of Events conducted during current year attached </w:t>
            </w:r>
          </w:p>
        </w:tc>
      </w:tr>
      <w:tr w:rsidR="0019453D" w:rsidRPr="0060636F" w:rsidTr="0019453D">
        <w:tc>
          <w:tcPr>
            <w:tcW w:w="483"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14</w:t>
            </w:r>
          </w:p>
        </w:tc>
        <w:tc>
          <w:tcPr>
            <w:tcW w:w="5097" w:type="dxa"/>
            <w:gridSpan w:val="2"/>
          </w:tcPr>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Calendar for National &amp; Zonal championship to be held during current/ Next calendar year along with venue </w:t>
            </w:r>
          </w:p>
        </w:tc>
        <w:tc>
          <w:tcPr>
            <w:tcW w:w="6210" w:type="dxa"/>
            <w:gridSpan w:val="3"/>
          </w:tcPr>
          <w:p w:rsidR="0019453D" w:rsidRPr="0060636F" w:rsidRDefault="0019453D" w:rsidP="0019453D">
            <w:pPr>
              <w:spacing w:after="0"/>
              <w:rPr>
                <w:rFonts w:ascii="Arial" w:hAnsi="Arial" w:cs="Arial"/>
                <w:sz w:val="24"/>
                <w:szCs w:val="24"/>
              </w:rPr>
            </w:pPr>
            <w:r w:rsidRPr="0060636F">
              <w:rPr>
                <w:rFonts w:ascii="Arial" w:hAnsi="Arial" w:cs="Arial"/>
                <w:sz w:val="24"/>
                <w:szCs w:val="24"/>
              </w:rPr>
              <w:t>List of event conducted   with  Calendar attached</w:t>
            </w:r>
          </w:p>
        </w:tc>
      </w:tr>
    </w:tbl>
    <w:p w:rsidR="0019453D" w:rsidRPr="001D55BB" w:rsidRDefault="0019453D" w:rsidP="0019453D">
      <w:pPr>
        <w:spacing w:after="0"/>
        <w:jc w:val="center"/>
        <w:rPr>
          <w:rFonts w:ascii="Arial" w:hAnsi="Arial" w:cs="Arial"/>
          <w:sz w:val="24"/>
          <w:szCs w:val="24"/>
        </w:rPr>
      </w:pPr>
      <w:r>
        <w:br w:type="page"/>
      </w:r>
      <w:r w:rsidRPr="001D55BB">
        <w:rPr>
          <w:rFonts w:ascii="Arial" w:hAnsi="Arial" w:cs="Arial"/>
          <w:sz w:val="24"/>
          <w:szCs w:val="24"/>
        </w:rPr>
        <w:lastRenderedPageBreak/>
        <w:t>2</w:t>
      </w:r>
    </w:p>
    <w:tbl>
      <w:tblPr>
        <w:tblW w:w="11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922"/>
        <w:gridCol w:w="5130"/>
      </w:tblGrid>
      <w:tr w:rsidR="0019453D" w:rsidRPr="0060636F" w:rsidTr="0019453D">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15</w:t>
            </w:r>
          </w:p>
        </w:tc>
        <w:tc>
          <w:tcPr>
            <w:tcW w:w="5922"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Details in respect of international events abroad &amp; held in India:-</w:t>
            </w:r>
          </w:p>
          <w:p w:rsidR="0019453D" w:rsidRPr="0060636F" w:rsidRDefault="0019453D" w:rsidP="0019453D">
            <w:pPr>
              <w:spacing w:after="0"/>
              <w:rPr>
                <w:rFonts w:ascii="Arial" w:hAnsi="Arial" w:cs="Arial"/>
                <w:sz w:val="24"/>
                <w:szCs w:val="24"/>
              </w:rPr>
            </w:pPr>
            <w:proofErr w:type="spellStart"/>
            <w:proofErr w:type="gramStart"/>
            <w:r w:rsidRPr="0060636F">
              <w:rPr>
                <w:rFonts w:ascii="Arial" w:hAnsi="Arial" w:cs="Arial"/>
                <w:sz w:val="24"/>
                <w:szCs w:val="24"/>
              </w:rPr>
              <w:t>i</w:t>
            </w:r>
            <w:proofErr w:type="spellEnd"/>
            <w:proofErr w:type="gramEnd"/>
            <w:r w:rsidRPr="0060636F">
              <w:rPr>
                <w:rFonts w:ascii="Arial" w:hAnsi="Arial" w:cs="Arial"/>
                <w:sz w:val="24"/>
                <w:szCs w:val="24"/>
              </w:rPr>
              <w:t>) List of core probable’s and basis of their selection.</w:t>
            </w: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ii)Details of coaching camps organized including venue, dates and list of participants </w:t>
            </w:r>
          </w:p>
        </w:tc>
        <w:tc>
          <w:tcPr>
            <w:tcW w:w="5130"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 xml:space="preserve">List of International event conducted </w:t>
            </w:r>
            <w:r w:rsidR="007E5AEB">
              <w:rPr>
                <w:rFonts w:ascii="Arial" w:hAnsi="Arial" w:cs="Arial"/>
                <w:sz w:val="24"/>
                <w:szCs w:val="24"/>
              </w:rPr>
              <w:t>is available on website</w:t>
            </w: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proofErr w:type="spellStart"/>
            <w:r w:rsidRPr="0060636F">
              <w:rPr>
                <w:rFonts w:ascii="Arial" w:hAnsi="Arial" w:cs="Arial"/>
                <w:sz w:val="24"/>
                <w:szCs w:val="24"/>
              </w:rPr>
              <w:t>i</w:t>
            </w:r>
            <w:proofErr w:type="spellEnd"/>
            <w:r w:rsidRPr="0060636F">
              <w:rPr>
                <w:rFonts w:ascii="Arial" w:hAnsi="Arial" w:cs="Arial"/>
                <w:sz w:val="24"/>
                <w:szCs w:val="24"/>
              </w:rPr>
              <w:t xml:space="preserve">) Each discipline first </w:t>
            </w:r>
            <w:proofErr w:type="spellStart"/>
            <w:r w:rsidRPr="0060636F">
              <w:rPr>
                <w:rFonts w:ascii="Arial" w:hAnsi="Arial" w:cs="Arial"/>
                <w:sz w:val="24"/>
                <w:szCs w:val="24"/>
              </w:rPr>
              <w:t>upto</w:t>
            </w:r>
            <w:proofErr w:type="spellEnd"/>
            <w:r w:rsidRPr="0060636F">
              <w:rPr>
                <w:rFonts w:ascii="Arial" w:hAnsi="Arial" w:cs="Arial"/>
                <w:sz w:val="24"/>
                <w:szCs w:val="24"/>
              </w:rPr>
              <w:t xml:space="preserve"> 06</w:t>
            </w:r>
            <w:r w:rsidRPr="0060636F">
              <w:rPr>
                <w:rFonts w:ascii="Arial" w:hAnsi="Arial" w:cs="Arial"/>
                <w:sz w:val="24"/>
                <w:szCs w:val="24"/>
                <w:vertAlign w:val="superscript"/>
              </w:rPr>
              <w:t>th</w:t>
            </w:r>
            <w:r w:rsidRPr="0060636F">
              <w:rPr>
                <w:rFonts w:ascii="Arial" w:hAnsi="Arial" w:cs="Arial"/>
                <w:sz w:val="24"/>
                <w:szCs w:val="24"/>
              </w:rPr>
              <w:t xml:space="preserve"> position of current National </w:t>
            </w:r>
            <w:proofErr w:type="gramStart"/>
            <w:r w:rsidRPr="0060636F">
              <w:rPr>
                <w:rFonts w:ascii="Arial" w:hAnsi="Arial" w:cs="Arial"/>
                <w:sz w:val="24"/>
                <w:szCs w:val="24"/>
              </w:rPr>
              <w:t>level .</w:t>
            </w:r>
            <w:proofErr w:type="gramEnd"/>
          </w:p>
          <w:p w:rsidR="0019453D" w:rsidRPr="0060636F" w:rsidRDefault="0019453D" w:rsidP="007E5AEB">
            <w:pPr>
              <w:spacing w:after="0"/>
              <w:rPr>
                <w:rFonts w:ascii="Arial" w:hAnsi="Arial" w:cs="Arial"/>
                <w:sz w:val="24"/>
                <w:szCs w:val="24"/>
              </w:rPr>
            </w:pPr>
            <w:r w:rsidRPr="0060636F">
              <w:rPr>
                <w:rFonts w:ascii="Arial" w:hAnsi="Arial" w:cs="Arial"/>
                <w:sz w:val="24"/>
                <w:szCs w:val="24"/>
              </w:rPr>
              <w:t xml:space="preserve">ii) Coaching camp organized </w:t>
            </w:r>
            <w:proofErr w:type="spellStart"/>
            <w:r w:rsidRPr="0060636F">
              <w:rPr>
                <w:rFonts w:ascii="Arial" w:hAnsi="Arial" w:cs="Arial"/>
                <w:sz w:val="24"/>
                <w:szCs w:val="24"/>
              </w:rPr>
              <w:t>wef</w:t>
            </w:r>
            <w:proofErr w:type="spellEnd"/>
            <w:r w:rsidRPr="0060636F">
              <w:rPr>
                <w:rFonts w:ascii="Arial" w:hAnsi="Arial" w:cs="Arial"/>
                <w:sz w:val="24"/>
                <w:szCs w:val="24"/>
              </w:rPr>
              <w:t xml:space="preserve"> 15 </w:t>
            </w:r>
            <w:r w:rsidR="007E5AEB">
              <w:rPr>
                <w:rFonts w:ascii="Arial" w:hAnsi="Arial" w:cs="Arial"/>
                <w:sz w:val="24"/>
                <w:szCs w:val="24"/>
              </w:rPr>
              <w:t>Oct</w:t>
            </w:r>
            <w:r w:rsidRPr="0060636F">
              <w:rPr>
                <w:rFonts w:ascii="Arial" w:hAnsi="Arial" w:cs="Arial"/>
                <w:sz w:val="24"/>
                <w:szCs w:val="24"/>
              </w:rPr>
              <w:t xml:space="preserve"> to </w:t>
            </w:r>
            <w:r w:rsidR="007E5AEB">
              <w:rPr>
                <w:rFonts w:ascii="Arial" w:hAnsi="Arial" w:cs="Arial"/>
                <w:sz w:val="24"/>
                <w:szCs w:val="24"/>
              </w:rPr>
              <w:t>05 Nov 201 at Delhi and 20 Jan to 05 Feb 2017</w:t>
            </w:r>
            <w:r w:rsidRPr="0060636F">
              <w:rPr>
                <w:rFonts w:ascii="Arial" w:hAnsi="Arial" w:cs="Arial"/>
                <w:sz w:val="24"/>
                <w:szCs w:val="24"/>
              </w:rPr>
              <w:t xml:space="preserve"> </w:t>
            </w:r>
            <w:r w:rsidR="007E5AEB">
              <w:rPr>
                <w:rFonts w:ascii="Arial" w:hAnsi="Arial" w:cs="Arial"/>
                <w:sz w:val="24"/>
                <w:szCs w:val="24"/>
              </w:rPr>
              <w:t xml:space="preserve">is being held </w:t>
            </w:r>
            <w:r w:rsidRPr="0060636F">
              <w:rPr>
                <w:rFonts w:ascii="Arial" w:hAnsi="Arial" w:cs="Arial"/>
                <w:sz w:val="24"/>
                <w:szCs w:val="24"/>
              </w:rPr>
              <w:t xml:space="preserve">at Meerut for each three events (Jumping/Dressage) </w:t>
            </w:r>
          </w:p>
        </w:tc>
      </w:tr>
      <w:tr w:rsidR="0019453D" w:rsidRPr="0060636F" w:rsidTr="0019453D">
        <w:trPr>
          <w:trHeight w:val="4668"/>
        </w:trPr>
        <w:tc>
          <w:tcPr>
            <w:tcW w:w="648" w:type="dxa"/>
          </w:tcPr>
          <w:p w:rsidR="0019453D" w:rsidRPr="0060636F" w:rsidRDefault="0019453D" w:rsidP="0019453D">
            <w:pPr>
              <w:spacing w:after="0"/>
              <w:jc w:val="center"/>
              <w:rPr>
                <w:rFonts w:ascii="Arial" w:hAnsi="Arial" w:cs="Arial"/>
                <w:sz w:val="24"/>
                <w:szCs w:val="24"/>
              </w:rPr>
            </w:pPr>
          </w:p>
        </w:tc>
        <w:tc>
          <w:tcPr>
            <w:tcW w:w="5922" w:type="dxa"/>
          </w:tcPr>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(iii) Notification of selection criteria for such events at least 06 months in advance alongwith the details of time and venue for selection </w:t>
            </w: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(iv) List of the athletes selected </w:t>
            </w: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(v) Details of athletes support personnel and other officials same to the event alongwith the amount paid to them towards Air fare, boarding and lodging local transportation. Daily allowance etc. This is required to be placed on the website within 15days of conclusion of the event.</w:t>
            </w: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(vi) Performance criteria which formed the basis of selection actual performance in terms of timing distance etc and the position obtained by each athlete/team.</w:t>
            </w:r>
          </w:p>
        </w:tc>
        <w:tc>
          <w:tcPr>
            <w:tcW w:w="5130" w:type="dxa"/>
          </w:tcPr>
          <w:p w:rsidR="0019453D" w:rsidRPr="0060636F" w:rsidRDefault="0019453D" w:rsidP="0019453D">
            <w:pPr>
              <w:spacing w:after="0"/>
              <w:jc w:val="center"/>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 As per EFI Technical Guidelines 201</w:t>
            </w:r>
            <w:r w:rsidR="007E5AEB">
              <w:rPr>
                <w:rFonts w:ascii="Arial" w:hAnsi="Arial" w:cs="Arial"/>
                <w:sz w:val="24"/>
                <w:szCs w:val="24"/>
              </w:rPr>
              <w:t>6</w:t>
            </w:r>
            <w:r w:rsidRPr="0060636F">
              <w:rPr>
                <w:rFonts w:ascii="Arial" w:hAnsi="Arial" w:cs="Arial"/>
                <w:sz w:val="24"/>
                <w:szCs w:val="24"/>
              </w:rPr>
              <w:t>- Selection Criteria already held on website (revised time to time)</w:t>
            </w: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Up to 6</w:t>
            </w:r>
            <w:r w:rsidRPr="0060636F">
              <w:rPr>
                <w:rFonts w:ascii="Arial" w:hAnsi="Arial" w:cs="Arial"/>
                <w:sz w:val="24"/>
                <w:szCs w:val="24"/>
                <w:vertAlign w:val="superscript"/>
              </w:rPr>
              <w:t>th</w:t>
            </w:r>
            <w:r w:rsidRPr="0060636F">
              <w:rPr>
                <w:rFonts w:ascii="Arial" w:hAnsi="Arial" w:cs="Arial"/>
                <w:sz w:val="24"/>
                <w:szCs w:val="24"/>
              </w:rPr>
              <w:t xml:space="preserve"> Position of National Event each Jumping, Dressage and Eventing attached</w:t>
            </w: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On occurrence placed on website </w:t>
            </w: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p>
          <w:p w:rsidR="0019453D" w:rsidRPr="0060636F" w:rsidRDefault="0019453D" w:rsidP="0019453D">
            <w:pPr>
              <w:spacing w:after="0"/>
              <w:rPr>
                <w:rFonts w:ascii="Arial" w:hAnsi="Arial" w:cs="Arial"/>
                <w:sz w:val="24"/>
                <w:szCs w:val="24"/>
              </w:rPr>
            </w:pPr>
            <w:r w:rsidRPr="0060636F">
              <w:rPr>
                <w:rFonts w:ascii="Arial" w:hAnsi="Arial" w:cs="Arial"/>
                <w:sz w:val="24"/>
                <w:szCs w:val="24"/>
              </w:rPr>
              <w:t>As per Technical Guidelines 201</w:t>
            </w:r>
            <w:r w:rsidR="00B077AE">
              <w:rPr>
                <w:rFonts w:ascii="Arial" w:hAnsi="Arial" w:cs="Arial"/>
                <w:sz w:val="24"/>
                <w:szCs w:val="24"/>
              </w:rPr>
              <w:t>6</w:t>
            </w:r>
            <w:r w:rsidRPr="0060636F">
              <w:rPr>
                <w:rFonts w:ascii="Arial" w:hAnsi="Arial" w:cs="Arial"/>
                <w:sz w:val="24"/>
                <w:szCs w:val="24"/>
              </w:rPr>
              <w:t xml:space="preserve"> up loaded on EFI web side </w:t>
            </w:r>
          </w:p>
          <w:p w:rsidR="0019453D" w:rsidRPr="0060636F" w:rsidRDefault="0019453D" w:rsidP="0019453D">
            <w:pPr>
              <w:spacing w:after="0"/>
              <w:rPr>
                <w:rFonts w:ascii="Arial" w:hAnsi="Arial" w:cs="Arial"/>
                <w:sz w:val="24"/>
                <w:szCs w:val="24"/>
              </w:rPr>
            </w:pPr>
            <w:r w:rsidRPr="0060636F">
              <w:rPr>
                <w:rFonts w:ascii="Arial" w:hAnsi="Arial" w:cs="Arial"/>
                <w:sz w:val="24"/>
                <w:szCs w:val="24"/>
              </w:rPr>
              <w:t xml:space="preserve"> </w:t>
            </w:r>
          </w:p>
        </w:tc>
      </w:tr>
      <w:tr w:rsidR="0019453D" w:rsidRPr="0060636F" w:rsidTr="0019453D">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16</w:t>
            </w:r>
          </w:p>
        </w:tc>
        <w:tc>
          <w:tcPr>
            <w:tcW w:w="5922"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List of I cards issued to National Athletes with Name of athlete. I Card No &amp; validity date.</w:t>
            </w:r>
          </w:p>
          <w:p w:rsidR="0019453D" w:rsidRPr="0060636F" w:rsidRDefault="0019453D" w:rsidP="0019453D">
            <w:pPr>
              <w:spacing w:after="0"/>
              <w:rPr>
                <w:rFonts w:ascii="Arial" w:hAnsi="Arial" w:cs="Arial"/>
                <w:sz w:val="24"/>
                <w:szCs w:val="24"/>
              </w:rPr>
            </w:pPr>
          </w:p>
        </w:tc>
        <w:tc>
          <w:tcPr>
            <w:tcW w:w="5130"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 xml:space="preserve">One year validity ID No issued to each Athlete (Riders)  and Horses Passport &amp; Registration numbers allotted </w:t>
            </w:r>
            <w:r w:rsidR="007E5AEB">
              <w:rPr>
                <w:rFonts w:ascii="Arial" w:hAnsi="Arial" w:cs="Arial"/>
                <w:sz w:val="24"/>
                <w:szCs w:val="24"/>
              </w:rPr>
              <w:t>available on website</w:t>
            </w:r>
          </w:p>
        </w:tc>
      </w:tr>
      <w:tr w:rsidR="0019453D" w:rsidRPr="0060636F" w:rsidTr="0019453D">
        <w:trPr>
          <w:trHeight w:val="782"/>
        </w:trPr>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17.</w:t>
            </w:r>
          </w:p>
        </w:tc>
        <w:tc>
          <w:tcPr>
            <w:tcW w:w="5922"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The details of certificates issued by the NSFs to the participants such as the name of the athlete date of event ,position obtained by the athlete .etc.</w:t>
            </w:r>
          </w:p>
        </w:tc>
        <w:tc>
          <w:tcPr>
            <w:tcW w:w="5130" w:type="dxa"/>
          </w:tcPr>
          <w:p w:rsidR="0019453D" w:rsidRPr="0060636F" w:rsidRDefault="0019453D" w:rsidP="00B35DEA">
            <w:pPr>
              <w:spacing w:after="0"/>
              <w:jc w:val="center"/>
              <w:rPr>
                <w:rFonts w:ascii="Arial" w:hAnsi="Arial" w:cs="Arial"/>
                <w:sz w:val="24"/>
                <w:szCs w:val="24"/>
              </w:rPr>
            </w:pPr>
            <w:r w:rsidRPr="0060636F">
              <w:rPr>
                <w:rFonts w:ascii="Arial" w:hAnsi="Arial" w:cs="Arial"/>
                <w:sz w:val="24"/>
                <w:szCs w:val="24"/>
              </w:rPr>
              <w:t xml:space="preserve">List </w:t>
            </w:r>
            <w:r w:rsidR="00B35DEA">
              <w:rPr>
                <w:rFonts w:ascii="Arial" w:hAnsi="Arial" w:cs="Arial"/>
                <w:sz w:val="24"/>
                <w:szCs w:val="24"/>
              </w:rPr>
              <w:t>available on the website</w:t>
            </w:r>
          </w:p>
        </w:tc>
      </w:tr>
      <w:tr w:rsidR="0019453D" w:rsidRPr="0060636F" w:rsidTr="0019453D">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18</w:t>
            </w:r>
          </w:p>
        </w:tc>
        <w:tc>
          <w:tcPr>
            <w:tcW w:w="5922"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Action taken by the NSF for prevention of age fraud.</w:t>
            </w:r>
          </w:p>
          <w:p w:rsidR="0019453D" w:rsidRPr="0060636F" w:rsidRDefault="0019453D" w:rsidP="0019453D">
            <w:pPr>
              <w:spacing w:after="0"/>
              <w:rPr>
                <w:rFonts w:ascii="Arial" w:hAnsi="Arial" w:cs="Arial"/>
                <w:sz w:val="24"/>
                <w:szCs w:val="24"/>
              </w:rPr>
            </w:pPr>
          </w:p>
        </w:tc>
        <w:tc>
          <w:tcPr>
            <w:tcW w:w="5130"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Nil</w:t>
            </w:r>
          </w:p>
        </w:tc>
      </w:tr>
      <w:tr w:rsidR="0019453D" w:rsidRPr="0060636F" w:rsidTr="0019453D">
        <w:trPr>
          <w:trHeight w:val="557"/>
        </w:trPr>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19.</w:t>
            </w:r>
          </w:p>
        </w:tc>
        <w:tc>
          <w:tcPr>
            <w:tcW w:w="5922"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Notifying/updating the present selection Committee for national athletes</w:t>
            </w:r>
          </w:p>
          <w:p w:rsidR="0019453D" w:rsidRPr="0060636F" w:rsidRDefault="0019453D" w:rsidP="0019453D">
            <w:pPr>
              <w:spacing w:after="0"/>
              <w:rPr>
                <w:rFonts w:ascii="Arial" w:hAnsi="Arial" w:cs="Arial"/>
                <w:sz w:val="24"/>
                <w:szCs w:val="24"/>
              </w:rPr>
            </w:pPr>
          </w:p>
        </w:tc>
        <w:tc>
          <w:tcPr>
            <w:tcW w:w="5130" w:type="dxa"/>
          </w:tcPr>
          <w:p w:rsidR="0019453D" w:rsidRPr="0060636F" w:rsidRDefault="0019453D" w:rsidP="00B35DEA">
            <w:pPr>
              <w:spacing w:after="0"/>
              <w:jc w:val="center"/>
              <w:rPr>
                <w:rFonts w:ascii="Arial" w:hAnsi="Arial" w:cs="Arial"/>
                <w:sz w:val="24"/>
                <w:szCs w:val="24"/>
              </w:rPr>
            </w:pPr>
            <w:r w:rsidRPr="0060636F">
              <w:rPr>
                <w:rFonts w:ascii="Arial" w:hAnsi="Arial" w:cs="Arial"/>
                <w:sz w:val="24"/>
                <w:szCs w:val="24"/>
              </w:rPr>
              <w:t xml:space="preserve">Already available on Web site </w:t>
            </w:r>
            <w:r w:rsidR="00B35DEA">
              <w:rPr>
                <w:rFonts w:ascii="Arial" w:hAnsi="Arial" w:cs="Arial"/>
                <w:sz w:val="24"/>
                <w:szCs w:val="24"/>
              </w:rPr>
              <w:t xml:space="preserve"> in </w:t>
            </w:r>
            <w:r w:rsidR="007E5AEB">
              <w:rPr>
                <w:rFonts w:ascii="Arial" w:hAnsi="Arial" w:cs="Arial"/>
                <w:sz w:val="24"/>
                <w:szCs w:val="24"/>
              </w:rPr>
              <w:t>the membership Section</w:t>
            </w:r>
          </w:p>
        </w:tc>
      </w:tr>
      <w:tr w:rsidR="0019453D" w:rsidRPr="0060636F" w:rsidTr="0019453D">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20</w:t>
            </w:r>
          </w:p>
        </w:tc>
        <w:tc>
          <w:tcPr>
            <w:tcW w:w="5922"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Note on efforts for having dope free sports and compliance to WADA/NADA Code along with details of cases found positive during the last calendar year and action taken thereon</w:t>
            </w:r>
          </w:p>
        </w:tc>
        <w:tc>
          <w:tcPr>
            <w:tcW w:w="5130"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Nil</w:t>
            </w:r>
          </w:p>
        </w:tc>
      </w:tr>
      <w:tr w:rsidR="0019453D" w:rsidRPr="0060636F" w:rsidTr="0019453D">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21</w:t>
            </w:r>
          </w:p>
        </w:tc>
        <w:tc>
          <w:tcPr>
            <w:tcW w:w="5922" w:type="dxa"/>
          </w:tcPr>
          <w:p w:rsidR="0019453D" w:rsidRPr="0060636F" w:rsidRDefault="0019453D" w:rsidP="001F1551">
            <w:pPr>
              <w:spacing w:after="0"/>
              <w:rPr>
                <w:rFonts w:ascii="Arial" w:hAnsi="Arial" w:cs="Arial"/>
                <w:sz w:val="24"/>
                <w:szCs w:val="24"/>
              </w:rPr>
            </w:pPr>
            <w:r w:rsidRPr="0060636F">
              <w:rPr>
                <w:rFonts w:ascii="Arial" w:hAnsi="Arial" w:cs="Arial"/>
                <w:sz w:val="24"/>
                <w:szCs w:val="24"/>
              </w:rPr>
              <w:t>Details (Amount &amp; Source) of funds received from other sources including private sponsors’ public sector undertakings. State Governments etc.</w:t>
            </w:r>
          </w:p>
        </w:tc>
        <w:tc>
          <w:tcPr>
            <w:tcW w:w="5130" w:type="dxa"/>
          </w:tcPr>
          <w:p w:rsidR="0019453D" w:rsidRPr="0060636F" w:rsidRDefault="007E5AEB" w:rsidP="007E5AEB">
            <w:pPr>
              <w:spacing w:after="0"/>
              <w:jc w:val="center"/>
              <w:rPr>
                <w:rFonts w:ascii="Arial" w:hAnsi="Arial" w:cs="Arial"/>
                <w:sz w:val="24"/>
                <w:szCs w:val="24"/>
              </w:rPr>
            </w:pPr>
            <w:r>
              <w:rPr>
                <w:rFonts w:ascii="Arial" w:hAnsi="Arial" w:cs="Arial"/>
                <w:sz w:val="24"/>
                <w:szCs w:val="24"/>
              </w:rPr>
              <w:t>Nil</w:t>
            </w:r>
          </w:p>
        </w:tc>
      </w:tr>
      <w:tr w:rsidR="0019453D" w:rsidRPr="0060636F" w:rsidTr="0019453D">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22</w:t>
            </w:r>
          </w:p>
        </w:tc>
        <w:tc>
          <w:tcPr>
            <w:tcW w:w="5922"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Revenue generated by the NSF on its own</w:t>
            </w:r>
          </w:p>
        </w:tc>
        <w:tc>
          <w:tcPr>
            <w:tcW w:w="5130" w:type="dxa"/>
          </w:tcPr>
          <w:p w:rsidR="0019453D" w:rsidRPr="0060636F" w:rsidRDefault="001F1551" w:rsidP="0019453D">
            <w:pPr>
              <w:spacing w:after="0"/>
              <w:jc w:val="center"/>
              <w:rPr>
                <w:rFonts w:ascii="Arial" w:hAnsi="Arial" w:cs="Arial"/>
                <w:sz w:val="24"/>
                <w:szCs w:val="24"/>
              </w:rPr>
            </w:pPr>
            <w:r>
              <w:rPr>
                <w:rFonts w:ascii="Arial" w:hAnsi="Arial" w:cs="Arial"/>
                <w:sz w:val="24"/>
                <w:szCs w:val="24"/>
              </w:rPr>
              <w:t>NA</w:t>
            </w:r>
          </w:p>
        </w:tc>
      </w:tr>
      <w:tr w:rsidR="0019453D" w:rsidRPr="0060636F" w:rsidTr="0019453D">
        <w:tc>
          <w:tcPr>
            <w:tcW w:w="648" w:type="dxa"/>
          </w:tcPr>
          <w:p w:rsidR="0019453D" w:rsidRPr="0060636F" w:rsidRDefault="0019453D" w:rsidP="0019453D">
            <w:pPr>
              <w:spacing w:after="0"/>
              <w:jc w:val="center"/>
              <w:rPr>
                <w:rFonts w:ascii="Arial" w:hAnsi="Arial" w:cs="Arial"/>
                <w:sz w:val="24"/>
                <w:szCs w:val="24"/>
              </w:rPr>
            </w:pPr>
            <w:r w:rsidRPr="0060636F">
              <w:rPr>
                <w:rFonts w:ascii="Arial" w:hAnsi="Arial" w:cs="Arial"/>
                <w:sz w:val="24"/>
                <w:szCs w:val="24"/>
              </w:rPr>
              <w:t>23</w:t>
            </w:r>
          </w:p>
        </w:tc>
        <w:tc>
          <w:tcPr>
            <w:tcW w:w="5922" w:type="dxa"/>
          </w:tcPr>
          <w:p w:rsidR="0019453D" w:rsidRPr="0060636F" w:rsidRDefault="0019453D" w:rsidP="0019453D">
            <w:pPr>
              <w:spacing w:after="0"/>
              <w:rPr>
                <w:rFonts w:ascii="Arial" w:hAnsi="Arial" w:cs="Arial"/>
                <w:sz w:val="24"/>
                <w:szCs w:val="24"/>
              </w:rPr>
            </w:pPr>
            <w:r w:rsidRPr="0060636F">
              <w:rPr>
                <w:rFonts w:ascii="Arial" w:hAnsi="Arial" w:cs="Arial"/>
                <w:sz w:val="24"/>
                <w:szCs w:val="24"/>
              </w:rPr>
              <w:t>Date on which the website was last updated</w:t>
            </w:r>
          </w:p>
          <w:p w:rsidR="0019453D" w:rsidRPr="0060636F" w:rsidRDefault="0019453D" w:rsidP="0019453D">
            <w:pPr>
              <w:spacing w:after="0"/>
              <w:rPr>
                <w:rFonts w:ascii="Arial" w:hAnsi="Arial" w:cs="Arial"/>
                <w:sz w:val="24"/>
                <w:szCs w:val="24"/>
              </w:rPr>
            </w:pPr>
          </w:p>
        </w:tc>
        <w:tc>
          <w:tcPr>
            <w:tcW w:w="5130" w:type="dxa"/>
          </w:tcPr>
          <w:p w:rsidR="0019453D" w:rsidRPr="0060636F" w:rsidRDefault="00B077AE" w:rsidP="0019453D">
            <w:pPr>
              <w:spacing w:after="0"/>
              <w:jc w:val="center"/>
              <w:rPr>
                <w:rFonts w:ascii="Arial" w:hAnsi="Arial" w:cs="Arial"/>
                <w:sz w:val="24"/>
                <w:szCs w:val="24"/>
              </w:rPr>
            </w:pPr>
            <w:r>
              <w:rPr>
                <w:rFonts w:ascii="Arial" w:hAnsi="Arial" w:cs="Arial"/>
                <w:sz w:val="24"/>
                <w:szCs w:val="24"/>
              </w:rPr>
              <w:lastRenderedPageBreak/>
              <w:t>Dec 2016</w:t>
            </w:r>
          </w:p>
        </w:tc>
      </w:tr>
    </w:tbl>
    <w:p w:rsidR="00227FAD" w:rsidRDefault="00227FAD"/>
    <w:sectPr w:rsidR="00227FAD" w:rsidSect="0019453D">
      <w:pgSz w:w="12240" w:h="15840"/>
      <w:pgMar w:top="90" w:right="900" w:bottom="9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453D"/>
    <w:rsid w:val="0019453D"/>
    <w:rsid w:val="001F1551"/>
    <w:rsid w:val="00227FAD"/>
    <w:rsid w:val="005076DF"/>
    <w:rsid w:val="00581CC0"/>
    <w:rsid w:val="006A1603"/>
    <w:rsid w:val="007405DF"/>
    <w:rsid w:val="007E5AEB"/>
    <w:rsid w:val="00813C81"/>
    <w:rsid w:val="009707B6"/>
    <w:rsid w:val="00B077AE"/>
    <w:rsid w:val="00B35DEA"/>
    <w:rsid w:val="00D9171E"/>
    <w:rsid w:val="00DE4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45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deeppca@hotmail.com" TargetMode="External"/><Relationship Id="rId3" Type="http://schemas.openxmlformats.org/officeDocument/2006/relationships/settings" Target="settings.xml"/><Relationship Id="rId7" Type="http://schemas.openxmlformats.org/officeDocument/2006/relationships/hyperlink" Target="mailto:efiindianf@yahoo.co.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fiindianf@yahoo.co.in" TargetMode="External"/><Relationship Id="rId5" Type="http://schemas.openxmlformats.org/officeDocument/2006/relationships/hyperlink" Target="mailto:efiindianf@yahoo.co.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4712C-A913-46DD-9832-46DE8CC6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nafe</dc:creator>
  <cp:lastModifiedBy>server</cp:lastModifiedBy>
  <cp:revision>3</cp:revision>
  <dcterms:created xsi:type="dcterms:W3CDTF">2017-01-16T07:14:00Z</dcterms:created>
  <dcterms:modified xsi:type="dcterms:W3CDTF">2017-01-16T07:35:00Z</dcterms:modified>
</cp:coreProperties>
</file>